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3AF18" w14:textId="4A9FE971" w:rsidR="00F62ADA" w:rsidRDefault="00A3672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Várdomb</w:t>
      </w:r>
      <w:r w:rsidR="005219AC">
        <w:rPr>
          <w:b/>
          <w:bCs/>
        </w:rPr>
        <w:t xml:space="preserve"> Község Önkormányzata </w:t>
      </w:r>
      <w:proofErr w:type="gramStart"/>
      <w:r w:rsidR="005219AC">
        <w:rPr>
          <w:b/>
          <w:bCs/>
        </w:rPr>
        <w:t>Képviselő-testületének .</w:t>
      </w:r>
      <w:proofErr w:type="gramEnd"/>
      <w:r w:rsidR="005219AC">
        <w:rPr>
          <w:b/>
          <w:bCs/>
        </w:rPr>
        <w:t>../.... (</w:t>
      </w:r>
      <w:proofErr w:type="gramStart"/>
      <w:r w:rsidR="005219AC">
        <w:rPr>
          <w:b/>
          <w:bCs/>
        </w:rPr>
        <w:t>...</w:t>
      </w:r>
      <w:proofErr w:type="gramEnd"/>
      <w:r w:rsidR="005219AC">
        <w:rPr>
          <w:b/>
          <w:bCs/>
        </w:rPr>
        <w:t>) önkormányzati rendelete</w:t>
      </w:r>
    </w:p>
    <w:p w14:paraId="6830F273" w14:textId="55A92FC2" w:rsidR="00F62ADA" w:rsidRDefault="00A3672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Várdomb</w:t>
      </w:r>
      <w:r w:rsidR="00C25CAF">
        <w:rPr>
          <w:b/>
          <w:bCs/>
        </w:rPr>
        <w:t xml:space="preserve"> Község Önkormányzata 202</w:t>
      </w:r>
      <w:r w:rsidR="00AD2F80">
        <w:rPr>
          <w:b/>
          <w:bCs/>
        </w:rPr>
        <w:t>5</w:t>
      </w:r>
      <w:r w:rsidR="005219AC">
        <w:rPr>
          <w:b/>
          <w:bCs/>
        </w:rPr>
        <w:t>. évi költségvetéséről</w:t>
      </w:r>
    </w:p>
    <w:p w14:paraId="5F57E744" w14:textId="2E93ECEE" w:rsidR="00616527" w:rsidRDefault="00616527" w:rsidP="00616527">
      <w:pPr>
        <w:pStyle w:val="Szvegtrzs"/>
        <w:spacing w:after="0" w:line="240" w:lineRule="auto"/>
        <w:jc w:val="both"/>
      </w:pPr>
      <w:r>
        <w:t xml:space="preserve">[1] </w:t>
      </w:r>
      <w:r w:rsidR="003478C0">
        <w:t xml:space="preserve">Várdomb </w:t>
      </w:r>
      <w:r>
        <w:t xml:space="preserve">Község Önkormányzatának Képviselő-testülete - a vonatkozó törvényekkel összhangban - az önkormányzat 2025. évi bevételeiről és kiadásairól költségvetési rendeletet alkot, amely alapján </w:t>
      </w:r>
      <w:proofErr w:type="gramStart"/>
      <w:r>
        <w:t>finanszírozza</w:t>
      </w:r>
      <w:proofErr w:type="gramEnd"/>
      <w:r>
        <w:t xml:space="preserve"> és ellátja a törvényben, rendeletben meghatározott kötelező és önként vállalt feladatait.</w:t>
      </w:r>
    </w:p>
    <w:p w14:paraId="4A4FF23F" w14:textId="0B536B0B" w:rsidR="00616527" w:rsidRDefault="00616527" w:rsidP="00616527">
      <w:pPr>
        <w:pStyle w:val="Szvegtrzs"/>
        <w:spacing w:before="120" w:after="0" w:line="240" w:lineRule="auto"/>
        <w:jc w:val="both"/>
      </w:pPr>
      <w:r>
        <w:t xml:space="preserve">[2] </w:t>
      </w:r>
      <w:r w:rsidR="003478C0">
        <w:t xml:space="preserve">Várdomb </w:t>
      </w:r>
      <w:bookmarkStart w:id="0" w:name="_GoBack"/>
      <w:bookmarkEnd w:id="0"/>
      <w:r>
        <w:t>Község Önkormányzatának Képviselő-testülete az államháztartásról szóló 2011. évi CXCV. törvény 34. § (4) bekezdésében kapott felhatalmazás alapján, Magyarország Alaptörvénye 32. cikk (1) bekezdés f) pontjában meghatározott feladatkörben eljárva a következőket rendeli el:</w:t>
      </w:r>
    </w:p>
    <w:p w14:paraId="2B532BB0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0BFDA6D" w14:textId="3878ADDE" w:rsidR="00F62ADA" w:rsidRDefault="005219AC">
      <w:pPr>
        <w:pStyle w:val="Szvegtrzs"/>
        <w:spacing w:after="0" w:line="240" w:lineRule="auto"/>
        <w:jc w:val="both"/>
      </w:pPr>
      <w:r>
        <w:t>A rendelet hatálya a képviselő-testületre</w:t>
      </w:r>
      <w:r w:rsidRPr="00435E00">
        <w:t>, annak bizottság</w:t>
      </w:r>
      <w:r w:rsidR="00C95FF1">
        <w:t xml:space="preserve">ára, </w:t>
      </w:r>
      <w:r w:rsidRPr="00435E00">
        <w:t>és az önkormányzat irányítása a</w:t>
      </w:r>
      <w:r w:rsidR="00C95FF1">
        <w:t>lá tartozó költségvetési szervre (intézmény</w:t>
      </w:r>
      <w:r w:rsidRPr="00435E00">
        <w:t>re) terjed ki.</w:t>
      </w:r>
    </w:p>
    <w:p w14:paraId="4B2B591F" w14:textId="77777777" w:rsidR="00F62ADA" w:rsidRDefault="005219A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 költségvetés bevételei és kiadásai</w:t>
      </w:r>
    </w:p>
    <w:p w14:paraId="5906C5B7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3DBD3F2" w14:textId="57C2599C" w:rsidR="00F62ADA" w:rsidRDefault="005219AC">
      <w:pPr>
        <w:pStyle w:val="Szvegtrzs"/>
        <w:spacing w:after="0" w:line="240" w:lineRule="auto"/>
        <w:jc w:val="both"/>
      </w:pPr>
      <w:r>
        <w:t>(1) A képvise</w:t>
      </w:r>
      <w:r w:rsidR="00C25CAF">
        <w:t>lő-testület az önkormányzat 202</w:t>
      </w:r>
      <w:r w:rsidR="00AD2F80">
        <w:t>5</w:t>
      </w:r>
      <w:r>
        <w:t>. évi költségvetését:</w:t>
      </w:r>
    </w:p>
    <w:p w14:paraId="535EDC48" w14:textId="15B5FAB4" w:rsidR="00F62ADA" w:rsidRDefault="005219AC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 w:rsidR="0075165F">
        <w:tab/>
      </w:r>
      <w:r w:rsidR="00A3672F" w:rsidRPr="00A3672F">
        <w:t>233 163 594</w:t>
      </w:r>
      <w:r>
        <w:t xml:space="preserve"> Ft költségvetési bevétellel, ebből:</w:t>
      </w:r>
    </w:p>
    <w:p w14:paraId="79358940" w14:textId="01461033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 w:rsidR="0075165F">
        <w:tab/>
      </w:r>
      <w:r w:rsidR="00A3672F" w:rsidRPr="00A3672F">
        <w:t>157 415 594</w:t>
      </w:r>
      <w:r>
        <w:t xml:space="preserve"> Ft működési célú támogatások államháztartáson belülről</w:t>
      </w:r>
    </w:p>
    <w:p w14:paraId="15DF46F3" w14:textId="4BABB983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gramStart"/>
      <w:r>
        <w:rPr>
          <w:i/>
          <w:iCs/>
        </w:rPr>
        <w:t>ab</w:t>
      </w:r>
      <w:proofErr w:type="gramEnd"/>
      <w:r>
        <w:rPr>
          <w:i/>
          <w:iCs/>
        </w:rPr>
        <w:t>)</w:t>
      </w:r>
      <w:r w:rsidR="0075165F">
        <w:tab/>
      </w:r>
      <w:r w:rsidR="00AD2F80">
        <w:t>0</w:t>
      </w:r>
      <w:r>
        <w:t xml:space="preserve"> Ft felhalmozási célú támogatások államháztartáson belülről</w:t>
      </w:r>
    </w:p>
    <w:p w14:paraId="31B1A4EE" w14:textId="1F72A321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 w:rsidR="0075165F">
        <w:tab/>
      </w:r>
      <w:r w:rsidR="00A3672F">
        <w:t>30</w:t>
      </w:r>
      <w:r w:rsidR="00AD2F80" w:rsidRPr="00AD2F80">
        <w:t xml:space="preserve"> </w:t>
      </w:r>
      <w:r w:rsidR="00A3672F">
        <w:t>0</w:t>
      </w:r>
      <w:r w:rsidR="00AD2F80" w:rsidRPr="00AD2F80">
        <w:t>00 000</w:t>
      </w:r>
      <w:r w:rsidR="00435E00">
        <w:t xml:space="preserve"> </w:t>
      </w:r>
      <w:r>
        <w:t>Ft közhatalmi bevételek</w:t>
      </w:r>
    </w:p>
    <w:p w14:paraId="07111156" w14:textId="79AC3A61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gramStart"/>
      <w:r>
        <w:rPr>
          <w:i/>
          <w:iCs/>
        </w:rPr>
        <w:t>ad</w:t>
      </w:r>
      <w:proofErr w:type="gramEnd"/>
      <w:r>
        <w:rPr>
          <w:i/>
          <w:iCs/>
        </w:rPr>
        <w:t>)</w:t>
      </w:r>
      <w:r w:rsidR="0075165F">
        <w:tab/>
      </w:r>
      <w:r w:rsidR="00A3672F" w:rsidRPr="00A3672F">
        <w:t>45 748 000</w:t>
      </w:r>
      <w:r w:rsidR="00856308">
        <w:t xml:space="preserve"> </w:t>
      </w:r>
      <w:r>
        <w:t>Ft működési bevételek</w:t>
      </w:r>
    </w:p>
    <w:p w14:paraId="34D2BFAC" w14:textId="77777777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>0 Ft felhalmozási bevételek</w:t>
      </w:r>
    </w:p>
    <w:p w14:paraId="14100281" w14:textId="77777777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af</w:t>
      </w:r>
      <w:proofErr w:type="spellEnd"/>
      <w:r>
        <w:rPr>
          <w:i/>
          <w:iCs/>
        </w:rPr>
        <w:t>)</w:t>
      </w:r>
      <w:r>
        <w:tab/>
        <w:t>0 működési célú átvett pénzeszköz</w:t>
      </w:r>
    </w:p>
    <w:p w14:paraId="453CBA3F" w14:textId="77777777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ag</w:t>
      </w:r>
      <w:proofErr w:type="spellEnd"/>
      <w:r>
        <w:rPr>
          <w:i/>
          <w:iCs/>
        </w:rPr>
        <w:t>)</w:t>
      </w:r>
      <w:r w:rsidR="0075165F">
        <w:tab/>
        <w:t>0</w:t>
      </w:r>
      <w:r>
        <w:t xml:space="preserve"> Ft felhalmozási célú átvett pénzeszköz</w:t>
      </w:r>
    </w:p>
    <w:p w14:paraId="45C1E33F" w14:textId="4F611DF6" w:rsidR="00F62ADA" w:rsidRDefault="005219A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 w:rsidR="00944375">
        <w:tab/>
      </w:r>
      <w:r w:rsidR="00A3672F" w:rsidRPr="00A3672F">
        <w:t>275 846 815</w:t>
      </w:r>
      <w:r w:rsidR="00856308">
        <w:t xml:space="preserve"> </w:t>
      </w:r>
      <w:r>
        <w:t>Ft költségvetési kiadással, ebből:</w:t>
      </w:r>
    </w:p>
    <w:p w14:paraId="3A37B1FE" w14:textId="210937BE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 w:rsidR="00944375">
        <w:tab/>
      </w:r>
      <w:r w:rsidR="00A3672F" w:rsidRPr="00A3672F">
        <w:t>140 461 580</w:t>
      </w:r>
      <w:r w:rsidR="00856308">
        <w:t xml:space="preserve"> </w:t>
      </w:r>
      <w:r>
        <w:t>Ft személyi juttatások</w:t>
      </w:r>
    </w:p>
    <w:p w14:paraId="05B42968" w14:textId="4E331EC2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 w:rsidR="00944375">
        <w:tab/>
      </w:r>
      <w:r w:rsidR="00A3672F" w:rsidRPr="00A3672F">
        <w:t>18 327 031</w:t>
      </w:r>
      <w:r w:rsidR="00856308">
        <w:t xml:space="preserve"> </w:t>
      </w:r>
      <w:r>
        <w:t>Ft munkaadókat terhelő járulékok és szociális hozzájárulási adó</w:t>
      </w:r>
    </w:p>
    <w:p w14:paraId="6BA51CDF" w14:textId="3350A145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 w:rsidR="005E2938">
        <w:tab/>
      </w:r>
      <w:r w:rsidR="00A3672F" w:rsidRPr="00A3672F">
        <w:t>87 938 200</w:t>
      </w:r>
      <w:r>
        <w:t xml:space="preserve"> Ft dologi kiadások</w:t>
      </w:r>
    </w:p>
    <w:p w14:paraId="385189A7" w14:textId="10B0952C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 w:rsidR="005E2938">
        <w:tab/>
      </w:r>
      <w:r w:rsidR="00A3672F" w:rsidRPr="00A3672F">
        <w:t>250 000</w:t>
      </w:r>
      <w:r>
        <w:t xml:space="preserve"> Ft ellátottak pénzbeli juttatásai</w:t>
      </w:r>
    </w:p>
    <w:p w14:paraId="2B1AA236" w14:textId="24AF5681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gramStart"/>
      <w:r>
        <w:rPr>
          <w:i/>
          <w:iCs/>
        </w:rPr>
        <w:t>be</w:t>
      </w:r>
      <w:proofErr w:type="gramEnd"/>
      <w:r>
        <w:rPr>
          <w:i/>
          <w:iCs/>
        </w:rPr>
        <w:t>)</w:t>
      </w:r>
      <w:r w:rsidR="005E2938">
        <w:tab/>
      </w:r>
      <w:r w:rsidR="00A3672F" w:rsidRPr="00A3672F">
        <w:t>18 885 132</w:t>
      </w:r>
      <w:r w:rsidR="005E2938">
        <w:t xml:space="preserve"> </w:t>
      </w:r>
      <w:r>
        <w:t>Ft egyéb működési célú kiadások</w:t>
      </w:r>
    </w:p>
    <w:p w14:paraId="37CDC397" w14:textId="1F0CC4A5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bf</w:t>
      </w:r>
      <w:proofErr w:type="spellEnd"/>
      <w:r>
        <w:rPr>
          <w:i/>
          <w:iCs/>
        </w:rPr>
        <w:t>)</w:t>
      </w:r>
      <w:r w:rsidR="005E2938">
        <w:tab/>
      </w:r>
      <w:r w:rsidR="00AD2F80">
        <w:t>0</w:t>
      </w:r>
      <w:r>
        <w:t xml:space="preserve"> Ft beruházások</w:t>
      </w:r>
    </w:p>
    <w:p w14:paraId="6BD546C1" w14:textId="7D7D674A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bg</w:t>
      </w:r>
      <w:proofErr w:type="spellEnd"/>
      <w:r>
        <w:rPr>
          <w:i/>
          <w:iCs/>
        </w:rPr>
        <w:t>)</w:t>
      </w:r>
      <w:r w:rsidR="00A3672F" w:rsidRPr="00A3672F">
        <w:t xml:space="preserve"> 9 984 872</w:t>
      </w:r>
      <w:r>
        <w:t xml:space="preserve"> Ft felújítások</w:t>
      </w:r>
    </w:p>
    <w:p w14:paraId="70083E37" w14:textId="77777777" w:rsidR="00F62ADA" w:rsidRDefault="005219A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bh</w:t>
      </w:r>
      <w:proofErr w:type="spellEnd"/>
      <w:r>
        <w:rPr>
          <w:i/>
          <w:iCs/>
        </w:rPr>
        <w:t>)</w:t>
      </w:r>
      <w:r>
        <w:tab/>
        <w:t>0 Ft egyéb felhalmozási kiadások</w:t>
      </w:r>
    </w:p>
    <w:p w14:paraId="0747B799" w14:textId="31EF46A7" w:rsidR="00F62ADA" w:rsidRDefault="005219A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 w:rsidR="005B4094">
        <w:tab/>
      </w:r>
      <w:r w:rsidR="00A3672F" w:rsidRPr="00A3672F">
        <w:t>42 683 221</w:t>
      </w:r>
      <w:r>
        <w:t xml:space="preserve"> Ft költségvetési </w:t>
      </w:r>
      <w:proofErr w:type="gramStart"/>
      <w:r>
        <w:t>egyenleggel[</w:t>
      </w:r>
      <w:proofErr w:type="gramEnd"/>
      <w:r>
        <w:t>a)-b)]</w:t>
      </w:r>
    </w:p>
    <w:p w14:paraId="655B268C" w14:textId="06674897" w:rsidR="00F62ADA" w:rsidRDefault="005219A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 w:rsidR="00FF2E16">
        <w:tab/>
      </w:r>
      <w:r>
        <w:t xml:space="preserve"> c)-</w:t>
      </w:r>
      <w:proofErr w:type="spellStart"/>
      <w:r>
        <w:t>ből</w:t>
      </w:r>
      <w:proofErr w:type="spellEnd"/>
      <w:r>
        <w:t xml:space="preserve"> </w:t>
      </w:r>
      <w:r w:rsidR="00A3672F" w:rsidRPr="00A3672F">
        <w:t>32 698 349</w:t>
      </w:r>
      <w:r w:rsidR="005B4094" w:rsidRPr="005B4094">
        <w:t xml:space="preserve"> F</w:t>
      </w:r>
      <w:r w:rsidR="005B4094">
        <w:t>t</w:t>
      </w:r>
      <w:r w:rsidR="005B4094" w:rsidRPr="005B4094">
        <w:t xml:space="preserve"> </w:t>
      </w:r>
      <w:r>
        <w:t>működési (hiány)</w:t>
      </w:r>
    </w:p>
    <w:p w14:paraId="74E2AB03" w14:textId="71068EFF" w:rsidR="00F62ADA" w:rsidRDefault="005219AC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 w:rsidR="005B4094">
        <w:tab/>
      </w:r>
      <w:r w:rsidR="006002CE" w:rsidRPr="006002CE">
        <w:t>9 984 872</w:t>
      </w:r>
      <w:r w:rsidR="005B4094" w:rsidRPr="005B4094">
        <w:t xml:space="preserve"> </w:t>
      </w:r>
      <w:r>
        <w:t>Ft felhalmozási (hiány)</w:t>
      </w:r>
    </w:p>
    <w:p w14:paraId="36C79058" w14:textId="5CABED32" w:rsidR="00F62ADA" w:rsidRDefault="005219A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 w:rsidR="005E2938">
        <w:tab/>
      </w:r>
      <w:r w:rsidR="006002CE" w:rsidRPr="006002CE">
        <w:t>47 706 443</w:t>
      </w:r>
      <w:r>
        <w:t xml:space="preserve"> Ft </w:t>
      </w:r>
      <w:proofErr w:type="gramStart"/>
      <w:r>
        <w:t>finanszírozási</w:t>
      </w:r>
      <w:proofErr w:type="gramEnd"/>
      <w:r>
        <w:t xml:space="preserve"> bevétellel</w:t>
      </w:r>
    </w:p>
    <w:p w14:paraId="20F95C5C" w14:textId="03DF113B" w:rsidR="00F62ADA" w:rsidRDefault="005219A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 w:rsidR="005E2938">
        <w:tab/>
      </w:r>
      <w:r w:rsidR="006002CE" w:rsidRPr="006002CE">
        <w:t>5 023 222</w:t>
      </w:r>
      <w:r>
        <w:t xml:space="preserve"> Ft </w:t>
      </w:r>
      <w:proofErr w:type="gramStart"/>
      <w:r>
        <w:t>finanszírozási</w:t>
      </w:r>
      <w:proofErr w:type="gramEnd"/>
      <w:r>
        <w:t xml:space="preserve"> kiadással</w:t>
      </w:r>
    </w:p>
    <w:p w14:paraId="1958E77A" w14:textId="6D03D891" w:rsidR="00F62ADA" w:rsidRDefault="005219A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 w:rsidR="005E2938">
        <w:t xml:space="preserve">    </w:t>
      </w:r>
      <w:r w:rsidR="006002CE" w:rsidRPr="006002CE">
        <w:t>42 683 221</w:t>
      </w:r>
      <w:r w:rsidR="005E2938">
        <w:t xml:space="preserve"> </w:t>
      </w:r>
      <w:r>
        <w:t xml:space="preserve"> </w:t>
      </w:r>
      <w:r w:rsidR="00AD2F80">
        <w:t xml:space="preserve"> </w:t>
      </w:r>
      <w:r>
        <w:t xml:space="preserve">Ft </w:t>
      </w:r>
      <w:proofErr w:type="gramStart"/>
      <w:r>
        <w:t>finanszírozási</w:t>
      </w:r>
      <w:proofErr w:type="gramEnd"/>
      <w:r>
        <w:t xml:space="preserve"> egyenleggel [f)-g)]</w:t>
      </w:r>
    </w:p>
    <w:p w14:paraId="02B4F3B0" w14:textId="32D6501F" w:rsidR="00F62ADA" w:rsidRDefault="005219A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a bevételek és kiadások fő</w:t>
      </w:r>
      <w:r w:rsidR="005E2938">
        <w:t xml:space="preserve"> </w:t>
      </w:r>
      <w:r>
        <w:t>ö</w:t>
      </w:r>
      <w:r w:rsidR="005E2938">
        <w:t xml:space="preserve">sszegét </w:t>
      </w:r>
      <w:r w:rsidR="006002CE" w:rsidRPr="006002CE">
        <w:t>280 870 037</w:t>
      </w:r>
      <w:r>
        <w:t xml:space="preserve"> Ft-ban állapítja meg.</w:t>
      </w:r>
    </w:p>
    <w:p w14:paraId="72F55B89" w14:textId="77777777" w:rsidR="00F62ADA" w:rsidRDefault="005219AC">
      <w:pPr>
        <w:pStyle w:val="Szvegtrzs"/>
        <w:spacing w:before="240" w:after="0" w:line="240" w:lineRule="auto"/>
        <w:jc w:val="both"/>
      </w:pPr>
      <w:r>
        <w:lastRenderedPageBreak/>
        <w:t xml:space="preserve">(2) Az (1) bekezdésben megállapított költségvetési bevételek </w:t>
      </w:r>
      <w:proofErr w:type="spellStart"/>
      <w:r>
        <w:t>forrásonkénti</w:t>
      </w:r>
      <w:proofErr w:type="spellEnd"/>
      <w:r>
        <w:t xml:space="preserve">, a költségvetési kiadások </w:t>
      </w:r>
      <w:proofErr w:type="spellStart"/>
      <w:r>
        <w:t>jogcímenkénti</w:t>
      </w:r>
      <w:proofErr w:type="spellEnd"/>
      <w:r>
        <w:t xml:space="preserve"> megoszlását önkormányzati szinten, továbbá a </w:t>
      </w:r>
      <w:proofErr w:type="gramStart"/>
      <w:r>
        <w:t>finanszírozási</w:t>
      </w:r>
      <w:proofErr w:type="gramEnd"/>
      <w:r>
        <w:t xml:space="preserve"> bevételeket és kiadásokat és azon belül kötelező feladatok, önként vállalt feladatok, államigazgatási feladatok szerinti bontásban a képviselő-testület az</w:t>
      </w:r>
      <w:r>
        <w:rPr>
          <w:i/>
          <w:iCs/>
        </w:rPr>
        <w:t xml:space="preserve"> </w:t>
      </w:r>
      <w:r>
        <w:t>1. melléklet szerint határozza meg.</w:t>
      </w:r>
    </w:p>
    <w:p w14:paraId="49C5843E" w14:textId="77777777" w:rsidR="00F62ADA" w:rsidRDefault="005219AC">
      <w:pPr>
        <w:pStyle w:val="Szvegtrzs"/>
        <w:spacing w:before="240" w:after="0" w:line="240" w:lineRule="auto"/>
        <w:jc w:val="both"/>
      </w:pPr>
      <w:r>
        <w:t>(3) A működési és felhalmozási bevételek és kiadások előirányzatai mérlegszerű bemutatását önkormányzati szinten a 2. melléklet részletezi.</w:t>
      </w:r>
    </w:p>
    <w:p w14:paraId="396F1777" w14:textId="77777777" w:rsidR="00F62ADA" w:rsidRPr="005106DC" w:rsidRDefault="005219AC">
      <w:pPr>
        <w:pStyle w:val="Szvegtrzs"/>
        <w:spacing w:before="240" w:after="0" w:line="240" w:lineRule="auto"/>
        <w:jc w:val="both"/>
      </w:pPr>
      <w:r w:rsidRPr="005106DC">
        <w:t xml:space="preserve">(4) A működési hiány belső </w:t>
      </w:r>
      <w:proofErr w:type="gramStart"/>
      <w:r w:rsidRPr="005106DC">
        <w:t>finanszírozásának</w:t>
      </w:r>
      <w:proofErr w:type="gramEnd"/>
      <w:r w:rsidRPr="005106DC">
        <w:t xml:space="preserve"> érdekében a képviselő-testület az előző év(</w:t>
      </w:r>
      <w:proofErr w:type="spellStart"/>
      <w:r w:rsidRPr="005106DC">
        <w:t>ek</w:t>
      </w:r>
      <w:proofErr w:type="spellEnd"/>
      <w:r w:rsidRPr="005106DC">
        <w:t>) költségvetési maradványának igénybevételét rendeli el.</w:t>
      </w:r>
    </w:p>
    <w:p w14:paraId="75E3FB02" w14:textId="77777777" w:rsidR="00F62ADA" w:rsidRDefault="005219AC">
      <w:pPr>
        <w:pStyle w:val="Szvegtrzs"/>
        <w:spacing w:before="240" w:after="0" w:line="240" w:lineRule="auto"/>
        <w:jc w:val="both"/>
      </w:pPr>
      <w:r w:rsidRPr="005106DC">
        <w:t xml:space="preserve">(5) A felhalmozási hiány </w:t>
      </w:r>
      <w:proofErr w:type="gramStart"/>
      <w:r w:rsidRPr="005106DC">
        <w:t>finanszírozása</w:t>
      </w:r>
      <w:proofErr w:type="gramEnd"/>
      <w:r w:rsidRPr="005106DC">
        <w:t xml:space="preserve"> érdekében az adott évi saját bevételek 20 %-át, de legfeljebb 10 millió forintot meghaladó fejlesztési célú adósságot keletkeztető ügylet megkötésére a Kormány hozzájárulása szükséges. Az adott évi saját bevételek 20 %-át, de legfeljebb a 10 millió forintot meg nem haladó fejlesztési célú adósságot keletkeztető ügylet esetében a hiány külső </w:t>
      </w:r>
      <w:proofErr w:type="gramStart"/>
      <w:r w:rsidRPr="005106DC">
        <w:t>finanszírozása</w:t>
      </w:r>
      <w:proofErr w:type="gramEnd"/>
      <w:r w:rsidRPr="005106DC">
        <w:t xml:space="preserve"> fejlesztési hitelből /vagy/ az előző év(</w:t>
      </w:r>
      <w:proofErr w:type="spellStart"/>
      <w:r w:rsidRPr="005106DC">
        <w:t>ek</w:t>
      </w:r>
      <w:proofErr w:type="spellEnd"/>
      <w:r w:rsidRPr="005106DC">
        <w:t>) költségvetési maradványának, vállalkozási maradványának igénybevételével történik</w:t>
      </w:r>
      <w:r>
        <w:t>.</w:t>
      </w:r>
    </w:p>
    <w:p w14:paraId="46216035" w14:textId="77777777" w:rsidR="00F62ADA" w:rsidRDefault="005219A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költségvetés részletezése</w:t>
      </w:r>
    </w:p>
    <w:p w14:paraId="09749B10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96D6511" w14:textId="13347D55" w:rsidR="00F62ADA" w:rsidRDefault="005219AC">
      <w:pPr>
        <w:pStyle w:val="Szvegtrzs"/>
        <w:spacing w:after="0" w:line="240" w:lineRule="auto"/>
        <w:jc w:val="both"/>
      </w:pPr>
      <w:r>
        <w:t>(1) A Képviselő-testület</w:t>
      </w:r>
      <w:r w:rsidR="00D14002">
        <w:t xml:space="preserve"> az önkormányzat </w:t>
      </w:r>
      <w:r w:rsidR="00D14002" w:rsidRPr="00253B55">
        <w:t>202</w:t>
      </w:r>
      <w:r w:rsidR="004D4636">
        <w:t>5</w:t>
      </w:r>
      <w:r w:rsidRPr="00253B55">
        <w:t>.</w:t>
      </w:r>
      <w:r>
        <w:t xml:space="preserve"> évi költségvetését részletesen a következők szerint állapítja meg:</w:t>
      </w:r>
    </w:p>
    <w:p w14:paraId="54CB161D" w14:textId="77777777" w:rsidR="00F62ADA" w:rsidRDefault="005219AC">
      <w:pPr>
        <w:pStyle w:val="Szvegtrzs"/>
        <w:spacing w:before="240" w:after="0" w:line="240" w:lineRule="auto"/>
        <w:jc w:val="both"/>
      </w:pPr>
      <w:r>
        <w:t>(2) Az Önkormányzat adósságot keletkeztető ügyletekből és kezességvállalásokból fennálló kötelezettségeit a 3. melléklet részletezi.</w:t>
      </w:r>
    </w:p>
    <w:p w14:paraId="0E1C47AE" w14:textId="77777777" w:rsidR="00F62ADA" w:rsidRDefault="005219AC">
      <w:pPr>
        <w:pStyle w:val="Szvegtrzs"/>
        <w:spacing w:before="240" w:after="0" w:line="240" w:lineRule="auto"/>
        <w:jc w:val="both"/>
      </w:pPr>
      <w:r>
        <w:t>(3) Az Önkormányzat saját bevételeinek részletezését az adósságot keletkeztető ügyletből származó tárgyévi fizetési kötelezettség megállapításához a 4. melléklet tartalmazza.</w:t>
      </w:r>
    </w:p>
    <w:p w14:paraId="6DF69C53" w14:textId="5B719F9F" w:rsidR="00F62ADA" w:rsidRDefault="00D14002">
      <w:pPr>
        <w:pStyle w:val="Szvegtrzs"/>
        <w:spacing w:before="240" w:after="0" w:line="240" w:lineRule="auto"/>
        <w:jc w:val="both"/>
      </w:pPr>
      <w:r>
        <w:t>(4) Az Önkormányzat 202</w:t>
      </w:r>
      <w:r w:rsidR="00391A5C">
        <w:t>5</w:t>
      </w:r>
      <w:r w:rsidR="005219AC">
        <w:t>. évi adósságot keletkeztető fejlesztési céljait az 5. melléklet részletezi.</w:t>
      </w:r>
    </w:p>
    <w:p w14:paraId="28D80C3F" w14:textId="77777777" w:rsidR="00F62ADA" w:rsidRDefault="005219AC">
      <w:pPr>
        <w:pStyle w:val="Szvegtrzs"/>
        <w:spacing w:before="240" w:after="0" w:line="240" w:lineRule="auto"/>
        <w:jc w:val="both"/>
      </w:pPr>
      <w:r>
        <w:t xml:space="preserve">(5) Az Önkormányzat költségvetésében szereplő beruházások kiadásainak </w:t>
      </w:r>
      <w:proofErr w:type="spellStart"/>
      <w:r>
        <w:t>beruházásonkénti</w:t>
      </w:r>
      <w:proofErr w:type="spellEnd"/>
      <w:r>
        <w:t xml:space="preserve"> részletezését a 6. melléklet szerint határozza meg.</w:t>
      </w:r>
    </w:p>
    <w:p w14:paraId="035A9C8A" w14:textId="77777777" w:rsidR="00F62ADA" w:rsidRDefault="005219AC">
      <w:pPr>
        <w:pStyle w:val="Szvegtrzs"/>
        <w:spacing w:before="240" w:after="0" w:line="240" w:lineRule="auto"/>
        <w:jc w:val="both"/>
      </w:pPr>
      <w:r>
        <w:t>(6) Az önkormányzat költségvetésében szereplő felújítások kiadásait felújításonként a 7. melléklet szerint részletezi.</w:t>
      </w:r>
    </w:p>
    <w:p w14:paraId="567685C8" w14:textId="70F57312" w:rsidR="00F62ADA" w:rsidRDefault="005219AC">
      <w:pPr>
        <w:pStyle w:val="Szvegtrzs"/>
        <w:spacing w:before="240" w:after="0" w:line="240" w:lineRule="auto"/>
        <w:jc w:val="both"/>
      </w:pPr>
      <w:r>
        <w:t>(7) Az EU-s támogatással megvalósuló programokat és projekteket, valamint az önkormányzaton kívül megvalósuló projektekhez való hozzájárulást a 8. melléklet szerint hagyja jóvá.</w:t>
      </w:r>
    </w:p>
    <w:p w14:paraId="7B4FB508" w14:textId="0A84046B" w:rsidR="00391A5C" w:rsidRDefault="00391A5C">
      <w:pPr>
        <w:pStyle w:val="Szvegtrzs"/>
        <w:spacing w:before="240" w:after="0" w:line="240" w:lineRule="auto"/>
        <w:jc w:val="both"/>
      </w:pPr>
      <w:r>
        <w:t xml:space="preserve">(8) </w:t>
      </w:r>
      <w:r w:rsidRPr="00391A5C">
        <w:t>A 2. § (1) bekezdésében megállapított bevételek és kiadások önkormányzati, továbbá költségvetési szerv</w:t>
      </w:r>
      <w:r w:rsidR="00280BB9">
        <w:t>i</w:t>
      </w:r>
      <w:r w:rsidRPr="00391A5C">
        <w:t xml:space="preserve"> megoszlását, az éves (tervezett) létszám előirányzatot és a közfoglalkoztatottak létszámát </w:t>
      </w:r>
      <w:r w:rsidR="00280BB9">
        <w:t xml:space="preserve">a </w:t>
      </w:r>
      <w:r w:rsidRPr="00391A5C">
        <w:t>költségvetési s</w:t>
      </w:r>
      <w:r w:rsidR="00280BB9">
        <w:t>zerv vonatkozásában</w:t>
      </w:r>
      <w:r w:rsidRPr="00391A5C">
        <w:t>, feladatonként és azon belül kötelező feladatok, önként vállalt feladatok, államigazgatási feladatok szerinti bontásban a 9. melléklet szerint határozza meg.</w:t>
      </w:r>
    </w:p>
    <w:p w14:paraId="1BF731A9" w14:textId="4CC45843" w:rsidR="00F62ADA" w:rsidRDefault="00B10EEC">
      <w:pPr>
        <w:pStyle w:val="Szvegtrzs"/>
        <w:spacing w:before="240" w:after="0" w:line="240" w:lineRule="auto"/>
        <w:jc w:val="both"/>
      </w:pPr>
      <w:r>
        <w:t>(8</w:t>
      </w:r>
      <w:r w:rsidR="005219AC">
        <w:t xml:space="preserve">) Az elismert tartozásállomány tartalmi elemeit a </w:t>
      </w:r>
      <w:r w:rsidR="00280BB9">
        <w:t>10</w:t>
      </w:r>
      <w:r w:rsidR="005219AC">
        <w:t>. melléklet tartalmazza.</w:t>
      </w:r>
    </w:p>
    <w:p w14:paraId="7538D85D" w14:textId="3E4EC080" w:rsidR="00F62ADA" w:rsidRDefault="00B10EEC">
      <w:pPr>
        <w:pStyle w:val="Szvegtrzs"/>
        <w:spacing w:before="240" w:after="0" w:line="240" w:lineRule="auto"/>
        <w:jc w:val="both"/>
      </w:pPr>
      <w:r>
        <w:t>(9</w:t>
      </w:r>
      <w:r w:rsidR="00D14002">
        <w:t>) A 202</w:t>
      </w:r>
      <w:r w:rsidR="004D4636">
        <w:t>5</w:t>
      </w:r>
      <w:r w:rsidR="005219AC">
        <w:t>. évi általános működés é</w:t>
      </w:r>
      <w:r w:rsidR="00D14002">
        <w:t>s ágazati feladatok támogatásának alakulását</w:t>
      </w:r>
      <w:r w:rsidR="005219AC">
        <w:t xml:space="preserve"> jogcímenként a </w:t>
      </w:r>
      <w:r w:rsidR="008F746E">
        <w:t>1</w:t>
      </w:r>
      <w:r w:rsidR="00280BB9">
        <w:t>1</w:t>
      </w:r>
      <w:r w:rsidR="005219AC">
        <w:t>. melléklet tartalmazza.</w:t>
      </w:r>
    </w:p>
    <w:p w14:paraId="20D15BED" w14:textId="059B8DA1" w:rsidR="00F62ADA" w:rsidRDefault="00B10EEC">
      <w:pPr>
        <w:pStyle w:val="Szvegtrzs"/>
        <w:spacing w:before="240" w:after="0" w:line="240" w:lineRule="auto"/>
        <w:jc w:val="both"/>
      </w:pPr>
      <w:r>
        <w:lastRenderedPageBreak/>
        <w:t>(10</w:t>
      </w:r>
      <w:r w:rsidR="00D14002">
        <w:t>) A 202</w:t>
      </w:r>
      <w:r w:rsidR="004D4636">
        <w:t>5</w:t>
      </w:r>
      <w:r w:rsidR="005219AC">
        <w:t xml:space="preserve">. évben céljelleggel juttatott támogatások részletezését a </w:t>
      </w:r>
      <w:r w:rsidR="008F746E">
        <w:t>1</w:t>
      </w:r>
      <w:r w:rsidR="00280BB9">
        <w:t>2</w:t>
      </w:r>
      <w:r w:rsidR="005219AC">
        <w:t>. melléklet tartalmazza.</w:t>
      </w:r>
    </w:p>
    <w:p w14:paraId="1AC05B8E" w14:textId="30245498" w:rsidR="00F62ADA" w:rsidRDefault="00B10EEC">
      <w:pPr>
        <w:pStyle w:val="Szvegtrzs"/>
        <w:spacing w:before="240" w:after="0" w:line="240" w:lineRule="auto"/>
        <w:jc w:val="both"/>
      </w:pPr>
      <w:r>
        <w:t>(11</w:t>
      </w:r>
      <w:r w:rsidR="005219AC">
        <w:t>) Az Önkormán</w:t>
      </w:r>
      <w:r w:rsidR="00D14002">
        <w:t xml:space="preserve">yzat a kiadások között </w:t>
      </w:r>
      <w:r w:rsidR="00280BB9" w:rsidRPr="00280BB9">
        <w:t xml:space="preserve">8 </w:t>
      </w:r>
      <w:r w:rsidR="00280BB9" w:rsidRPr="00B73F25">
        <w:t>881 740</w:t>
      </w:r>
      <w:r w:rsidR="00D14002" w:rsidRPr="00B73F25">
        <w:t xml:space="preserve"> Ft általános, </w:t>
      </w:r>
      <w:r w:rsidR="004D4636" w:rsidRPr="00B73F25">
        <w:t>0</w:t>
      </w:r>
      <w:r w:rsidR="005219AC" w:rsidRPr="00B73F25">
        <w:t xml:space="preserve"> Ft céltartalékot állapít meg. A céltartalék részletezését a 1</w:t>
      </w:r>
      <w:r w:rsidR="00280BB9" w:rsidRPr="00B73F25">
        <w:t>9</w:t>
      </w:r>
      <w:r w:rsidR="005219AC" w:rsidRPr="00B73F25">
        <w:t>. melléklet tartalmazza.</w:t>
      </w:r>
    </w:p>
    <w:p w14:paraId="608522DC" w14:textId="4525C2BB" w:rsidR="00F62ADA" w:rsidRDefault="00AF3062">
      <w:pPr>
        <w:pStyle w:val="Szvegtrzs"/>
        <w:spacing w:before="240" w:after="0" w:line="240" w:lineRule="auto"/>
        <w:jc w:val="both"/>
      </w:pPr>
      <w:r>
        <w:t>(12</w:t>
      </w:r>
      <w:r w:rsidR="005219AC">
        <w:t>) Az államháztartásról szóló 2011. évi CXCV. törvény 24. § (4) bekezdése a) – d) pontjai által előír</w:t>
      </w:r>
      <w:r w:rsidR="00B10EEC">
        <w:t>t mérlegeket, kimutatásokat a 1</w:t>
      </w:r>
      <w:r w:rsidR="00280BB9">
        <w:t>3</w:t>
      </w:r>
      <w:r w:rsidR="005219AC">
        <w:t>. mellék</w:t>
      </w:r>
      <w:r w:rsidR="00B10EEC">
        <w:t>let, 1</w:t>
      </w:r>
      <w:r w:rsidR="00280BB9">
        <w:t>4</w:t>
      </w:r>
      <w:r w:rsidR="00B10EEC">
        <w:t>. melléklet, 1</w:t>
      </w:r>
      <w:r w:rsidR="00280BB9">
        <w:t>5</w:t>
      </w:r>
      <w:r w:rsidR="00B10EEC">
        <w:t>. melléklet, 1</w:t>
      </w:r>
      <w:r w:rsidR="00280BB9">
        <w:t>6</w:t>
      </w:r>
      <w:r w:rsidR="00B10EEC">
        <w:t>. melléklet</w:t>
      </w:r>
      <w:r w:rsidR="00B26DD7">
        <w:t>,</w:t>
      </w:r>
      <w:r w:rsidR="00B10EEC">
        <w:t xml:space="preserve"> 1</w:t>
      </w:r>
      <w:r w:rsidR="00280BB9">
        <w:t>7</w:t>
      </w:r>
      <w:r w:rsidR="005219AC">
        <w:t xml:space="preserve">. </w:t>
      </w:r>
      <w:r w:rsidR="00B26DD7">
        <w:t xml:space="preserve">melléklet </w:t>
      </w:r>
      <w:r w:rsidR="00FD2339">
        <w:t xml:space="preserve">és </w:t>
      </w:r>
      <w:r w:rsidR="00B10EEC">
        <w:t>a 1</w:t>
      </w:r>
      <w:r w:rsidR="00280BB9">
        <w:t>8</w:t>
      </w:r>
      <w:r w:rsidR="00B10EEC">
        <w:t xml:space="preserve">. </w:t>
      </w:r>
      <w:r w:rsidR="005219AC">
        <w:t>melléklet</w:t>
      </w:r>
      <w:r w:rsidR="004D4636">
        <w:t xml:space="preserve"> </w:t>
      </w:r>
      <w:r w:rsidR="005219AC">
        <w:t>tartalmazza.</w:t>
      </w:r>
    </w:p>
    <w:p w14:paraId="6E974EAD" w14:textId="77777777" w:rsidR="00F62ADA" w:rsidRDefault="005219A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költségvetés végrehajtásának szabályai</w:t>
      </w:r>
    </w:p>
    <w:p w14:paraId="3DB22D3F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77EA106" w14:textId="77777777" w:rsidR="00F62ADA" w:rsidRDefault="005219AC">
      <w:pPr>
        <w:pStyle w:val="Szvegtrzs"/>
        <w:spacing w:after="0" w:line="240" w:lineRule="auto"/>
        <w:jc w:val="both"/>
      </w:pPr>
      <w:r>
        <w:t>(1) Az önkormányzati szintű költségvetés végrehajtásáért a polgármester, a könyvvezetéssel kapcsolatos feladatok ellátásáért a jegyző a felelős.</w:t>
      </w:r>
    </w:p>
    <w:p w14:paraId="4FF46CE6" w14:textId="77777777" w:rsidR="00F62ADA" w:rsidRDefault="005219AC">
      <w:pPr>
        <w:pStyle w:val="Szvegtrzs"/>
        <w:spacing w:before="240" w:after="0" w:line="240" w:lineRule="auto"/>
        <w:jc w:val="both"/>
      </w:pPr>
      <w:r>
        <w:t>(2) Az Önkormányzat gazdálkodásának biztonságáért a képviselő-testület, a gazdálkodás szabályszerűségéért a polgármester felelős.</w:t>
      </w:r>
    </w:p>
    <w:p w14:paraId="6F0287FF" w14:textId="77777777" w:rsidR="00F62ADA" w:rsidRDefault="005219AC">
      <w:pPr>
        <w:pStyle w:val="Szvegtrzs"/>
        <w:spacing w:before="240" w:after="0" w:line="240" w:lineRule="auto"/>
        <w:jc w:val="both"/>
      </w:pPr>
      <w:r>
        <w:t>(3) A költségvetési hiány csökkentése érdekében évközben folyamatosan figyelemmel kell kísérni a kiadások csökkentésének és a bevételek növelésének lehetőségeit.</w:t>
      </w:r>
    </w:p>
    <w:p w14:paraId="4F2836AD" w14:textId="77777777" w:rsidR="00F62ADA" w:rsidRDefault="005219AC">
      <w:pPr>
        <w:pStyle w:val="Szvegtrzs"/>
        <w:spacing w:before="240" w:after="0" w:line="240" w:lineRule="auto"/>
        <w:jc w:val="both"/>
      </w:pPr>
      <w:r>
        <w:t>(4) Az önkormányzat esetében normatív jutalmak és céljuttatás, projektprémium költségvetési kiadási előirányzatai terhére a költségvetési évben együttesen a törvény szerinti illetmények, munkabérek rovat eredeti előirányzatának 3 %-</w:t>
      </w:r>
      <w:proofErr w:type="spellStart"/>
      <w:r>
        <w:t>áig</w:t>
      </w:r>
      <w:proofErr w:type="spellEnd"/>
      <w:r>
        <w:t xml:space="preserve"> vállalható kötelezettség.</w:t>
      </w:r>
    </w:p>
    <w:p w14:paraId="54C65A32" w14:textId="77777777" w:rsidR="00F62ADA" w:rsidRDefault="005219AC">
      <w:pPr>
        <w:pStyle w:val="Szvegtrzs"/>
        <w:spacing w:before="240" w:after="0" w:line="240" w:lineRule="auto"/>
        <w:jc w:val="both"/>
      </w:pPr>
      <w:r>
        <w:t xml:space="preserve">(5) Az önkormányzat állományába tartozó személy részére megbízási díj vagy más szerződés alapján díjazás a munkaköri leírása szerint számára előírható feladatra nem fizethető. Más esetben díjfizetésére a feladatra vonatkozóan előzetesen írásban kötött szerződés az </w:t>
      </w:r>
      <w:proofErr w:type="spellStart"/>
      <w:r>
        <w:t>Ávr</w:t>
      </w:r>
      <w:proofErr w:type="spellEnd"/>
      <w:r>
        <w:t>. és a belső szabályzat szabályai szerint igazolt teljesítése után kerülhet sor. A szerződésben ki kell kötni, hogy a díj kizárólag abban az esetben illeti meg a költségvetési szerv állományába tartozó személyt, ha a szerződésben rögzített feladat mellett a munkakörébe tartozó feladatainak is maradéktalanul eleget tett.</w:t>
      </w:r>
    </w:p>
    <w:p w14:paraId="587F17B7" w14:textId="77777777" w:rsidR="00F62ADA" w:rsidRDefault="005219AC">
      <w:pPr>
        <w:pStyle w:val="Szvegtrzs"/>
        <w:spacing w:before="240" w:after="0" w:line="240" w:lineRule="auto"/>
        <w:jc w:val="both"/>
      </w:pPr>
      <w:r>
        <w:t>(6) Kiegészítő támogatás igényléséről a működőképességet veszélyeztető helyzet esetében a polgármester gondoskodik, külön képviselő-testületi döntés alapján.</w:t>
      </w:r>
    </w:p>
    <w:p w14:paraId="1EBDA25F" w14:textId="77777777" w:rsidR="00F62ADA" w:rsidRDefault="005219AC">
      <w:pPr>
        <w:pStyle w:val="Szvegtrzs"/>
        <w:spacing w:before="240" w:after="0" w:line="240" w:lineRule="auto"/>
        <w:jc w:val="both"/>
      </w:pPr>
      <w:r>
        <w:t xml:space="preserve">(7) A </w:t>
      </w:r>
      <w:proofErr w:type="gramStart"/>
      <w:r>
        <w:t>finanszírozási</w:t>
      </w:r>
      <w:proofErr w:type="gramEnd"/>
      <w:r>
        <w:t xml:space="preserve"> bevételekkel és kiadásokkal kapcsolatos hatásköröket a Képviselő-testület gyakorolja.</w:t>
      </w:r>
    </w:p>
    <w:p w14:paraId="6C0AD6A6" w14:textId="77777777" w:rsidR="00F62ADA" w:rsidRDefault="005219A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Az előirányzatok módosítása</w:t>
      </w:r>
    </w:p>
    <w:p w14:paraId="76D98AB9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2ABD51E" w14:textId="6857006A" w:rsidR="00F62ADA" w:rsidRDefault="005219AC">
      <w:pPr>
        <w:pStyle w:val="Szvegtrzs"/>
        <w:spacing w:after="0" w:line="240" w:lineRule="auto"/>
        <w:jc w:val="both"/>
      </w:pPr>
      <w:r>
        <w:t>(1) Az Önkormányzat bevételeinek és kiadásainak módosításáról, a kiadási előirányzatok közötti átcsoportosításról a Képviselő-testület dönt.</w:t>
      </w:r>
    </w:p>
    <w:p w14:paraId="651BA7C1" w14:textId="2167892E" w:rsidR="00F62ADA" w:rsidRDefault="0063482E">
      <w:pPr>
        <w:pStyle w:val="Szvegtrzs"/>
        <w:spacing w:before="240" w:after="0" w:line="240" w:lineRule="auto"/>
        <w:jc w:val="both"/>
      </w:pPr>
      <w:r>
        <w:t>(2</w:t>
      </w:r>
      <w:r w:rsidR="005219AC" w:rsidRPr="0063482E">
        <w:t>) A képviselő-testület - az első negyedév kivételével - negyedévenként a</w:t>
      </w:r>
      <w:r w:rsidR="005219AC" w:rsidRPr="005106DC">
        <w:t xml:space="preserve"> negyedévet követő hónap utolsó napjáig (a döntése szerinti időpontokban), de legkésőbb az éves költségvetési beszámoló elkészítésének </w:t>
      </w:r>
      <w:proofErr w:type="spellStart"/>
      <w:r w:rsidR="005219AC" w:rsidRPr="005106DC">
        <w:t>határidejéig</w:t>
      </w:r>
      <w:proofErr w:type="spellEnd"/>
      <w:r w:rsidR="005219AC" w:rsidRPr="005106DC">
        <w:t xml:space="preserve"> módosítja a költségvetési rendeletét. Ha év közben az Országgyűlés a hozzájárulások, támogatások előirányzatait zárolja, azokat csökkenti, </w:t>
      </w:r>
      <w:proofErr w:type="spellStart"/>
      <w:r w:rsidR="005219AC" w:rsidRPr="005106DC">
        <w:t>törli</w:t>
      </w:r>
      <w:proofErr w:type="spellEnd"/>
      <w:r w:rsidR="005219AC" w:rsidRPr="005106DC">
        <w:t>, az intézkedés kihirdetését követően haladéktalanul a képviselő-testület elé kell terjeszteni a költségvetési rendelet módosítását.</w:t>
      </w:r>
    </w:p>
    <w:p w14:paraId="70FF785E" w14:textId="639256A0" w:rsidR="00F62ADA" w:rsidRDefault="0063482E">
      <w:pPr>
        <w:pStyle w:val="Szvegtrzs"/>
        <w:spacing w:before="240" w:after="0" w:line="240" w:lineRule="auto"/>
        <w:jc w:val="both"/>
      </w:pPr>
      <w:r>
        <w:lastRenderedPageBreak/>
        <w:t>(3</w:t>
      </w:r>
      <w:r w:rsidR="005219AC">
        <w:t>) Amennyiben az önkormányzat év közben a költségvetési rendelet készítésekor nem ismert többletbevételhez jut, vagy bevételei a tervezettől elmaradnak, arról a polgármester a képviselő-testületet tájékoztatja.</w:t>
      </w:r>
    </w:p>
    <w:p w14:paraId="13B9A583" w14:textId="77777777" w:rsidR="00F62ADA" w:rsidRDefault="005219A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A gazdálkodás szabályai</w:t>
      </w:r>
    </w:p>
    <w:p w14:paraId="540F53B4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6B0AF44F" w14:textId="77777777" w:rsidR="00F62ADA" w:rsidRDefault="005219AC">
      <w:pPr>
        <w:pStyle w:val="Szvegtrzs"/>
        <w:spacing w:after="0" w:line="240" w:lineRule="auto"/>
        <w:jc w:val="both"/>
      </w:pPr>
      <w:r>
        <w:t>A közös hivatal az évközi előirányzat-módosításokról a jegyző ált</w:t>
      </w:r>
      <w:r w:rsidR="00DD7685">
        <w:t xml:space="preserve">al elrendelt formában köteles </w:t>
      </w:r>
      <w:r>
        <w:t>naprakész nyilvántartást vezetni.</w:t>
      </w:r>
    </w:p>
    <w:p w14:paraId="1E4B6553" w14:textId="77777777" w:rsidR="00F62ADA" w:rsidRDefault="005219A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A költségvetés végrehajtásának ellenőrzése</w:t>
      </w:r>
    </w:p>
    <w:p w14:paraId="4D7AE6E9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7EF9569A" w14:textId="77777777" w:rsidR="00F62ADA" w:rsidRDefault="005219AC">
      <w:pPr>
        <w:pStyle w:val="Szvegtrzs"/>
        <w:spacing w:after="0" w:line="240" w:lineRule="auto"/>
        <w:jc w:val="both"/>
      </w:pPr>
      <w:r>
        <w:t>Az Önkormányzat a belső ellenőrzés kialakításáról a külsős személy megbízása útján gondoskodik. A megfelelő működtetésről és a függetlenség biztosításáról a jegyző köteles gondoskodni.</w:t>
      </w:r>
    </w:p>
    <w:p w14:paraId="3E7C499B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3A859387" w14:textId="77777777" w:rsidR="00616527" w:rsidRDefault="00616527" w:rsidP="00616527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1B18D30C" w14:textId="77777777" w:rsidR="00F62ADA" w:rsidRDefault="005219A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2ADAEE00" w14:textId="2B6A592D" w:rsidR="0019782D" w:rsidRDefault="00CD07B3">
      <w:pPr>
        <w:pStyle w:val="Szvegtrzs"/>
        <w:spacing w:after="0" w:line="240" w:lineRule="auto"/>
        <w:jc w:val="both"/>
      </w:pPr>
      <w:r>
        <w:t>E rendelet rendelkezéseit 202</w:t>
      </w:r>
      <w:r w:rsidR="00FD2339">
        <w:t>5</w:t>
      </w:r>
      <w:r w:rsidR="005219AC">
        <w:t>. január 1. napjától kell alkalmazni</w:t>
      </w:r>
      <w:r w:rsidR="0019782D">
        <w:t>.</w:t>
      </w:r>
    </w:p>
    <w:p w14:paraId="2265391F" w14:textId="54065357" w:rsidR="00F62ADA" w:rsidRDefault="00F62ADA">
      <w:pPr>
        <w:pStyle w:val="Szvegtrzs"/>
        <w:spacing w:after="0" w:line="240" w:lineRule="auto"/>
        <w:jc w:val="both"/>
      </w:pPr>
    </w:p>
    <w:sectPr w:rsidR="00F62ADA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6A84C" w14:textId="77777777" w:rsidR="00944375" w:rsidRDefault="00944375">
      <w:r>
        <w:separator/>
      </w:r>
    </w:p>
  </w:endnote>
  <w:endnote w:type="continuationSeparator" w:id="0">
    <w:p w14:paraId="0EBC22C7" w14:textId="77777777" w:rsidR="00944375" w:rsidRDefault="0094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AA7B" w14:textId="7A9C8F0D" w:rsidR="00944375" w:rsidRDefault="009443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478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F4063" w14:textId="77777777" w:rsidR="00944375" w:rsidRDefault="00944375">
      <w:r>
        <w:separator/>
      </w:r>
    </w:p>
  </w:footnote>
  <w:footnote w:type="continuationSeparator" w:id="0">
    <w:p w14:paraId="5D2E7803" w14:textId="77777777" w:rsidR="00944375" w:rsidRDefault="0094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81AC0"/>
    <w:multiLevelType w:val="multilevel"/>
    <w:tmpl w:val="E4EA6CB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DA"/>
    <w:rsid w:val="0019782D"/>
    <w:rsid w:val="00253B55"/>
    <w:rsid w:val="00280BB9"/>
    <w:rsid w:val="003478C0"/>
    <w:rsid w:val="00391A5C"/>
    <w:rsid w:val="0040460A"/>
    <w:rsid w:val="00435E00"/>
    <w:rsid w:val="00437935"/>
    <w:rsid w:val="004734E9"/>
    <w:rsid w:val="004A5451"/>
    <w:rsid w:val="004D4636"/>
    <w:rsid w:val="004F3689"/>
    <w:rsid w:val="005106DC"/>
    <w:rsid w:val="005219AC"/>
    <w:rsid w:val="005765E3"/>
    <w:rsid w:val="005B4094"/>
    <w:rsid w:val="005E2938"/>
    <w:rsid w:val="006002CE"/>
    <w:rsid w:val="00616527"/>
    <w:rsid w:val="0063482E"/>
    <w:rsid w:val="0075165F"/>
    <w:rsid w:val="00856308"/>
    <w:rsid w:val="008F746E"/>
    <w:rsid w:val="00944375"/>
    <w:rsid w:val="00A3672F"/>
    <w:rsid w:val="00A80EAF"/>
    <w:rsid w:val="00AD2F80"/>
    <w:rsid w:val="00AF3062"/>
    <w:rsid w:val="00B10EEC"/>
    <w:rsid w:val="00B26DD7"/>
    <w:rsid w:val="00B470CE"/>
    <w:rsid w:val="00B73F25"/>
    <w:rsid w:val="00C25CAF"/>
    <w:rsid w:val="00C422E8"/>
    <w:rsid w:val="00C95FF1"/>
    <w:rsid w:val="00CD07B3"/>
    <w:rsid w:val="00D14002"/>
    <w:rsid w:val="00DD7685"/>
    <w:rsid w:val="00EB449B"/>
    <w:rsid w:val="00F62ADA"/>
    <w:rsid w:val="00FD2339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8322"/>
  <w15:docId w15:val="{DA1D4F58-0995-4B46-B588-C0EFCAB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1061</Words>
  <Characters>7322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dc:description/>
  <cp:lastModifiedBy>Aljegyző</cp:lastModifiedBy>
  <cp:revision>36</cp:revision>
  <dcterms:created xsi:type="dcterms:W3CDTF">2022-03-04T10:42:00Z</dcterms:created>
  <dcterms:modified xsi:type="dcterms:W3CDTF">2025-03-07T12:46:00Z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